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JOE CUSICK</w:t>
      </w:r>
      <w:r>
        <w:rPr/>
      </w:r>
    </w:p>
    <w:p>
      <w:r>
        <w:rPr>
          <w:color w:val="000000"/>
          <w:rFonts w:ascii="Times New Roman" w:hAnsi="Times New Roman"/>
          <w:sz w:val="24"/>
        </w:rPr>
        <w:t xml:space="preserve">WAYNE HART</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BEV BARKER</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FROM:CHERI C. COPSEY</w:t>
      </w:r>
      <w:r>
        <w:rPr/>
      </w:r>
    </w:p>
    <w:p>
      <w:r>
        <w:rPr/>
      </w:r>
    </w:p>
    <w:p>
      <w:r>
        <w:rPr>
          <w:color w:val="000000"/>
          <w:rFonts w:ascii="Times New Roman" w:hAnsi="Times New Roman"/>
          <w:sz w:val="24"/>
        </w:rPr>
        <w:t xml:space="preserve">DATE:DECEMBER 18, 1997</w:t>
      </w:r>
      <w:r>
        <w:rPr/>
      </w:r>
    </w:p>
    <w:p>
      <w:r>
        <w:rPr/>
      </w:r>
    </w:p>
    <w:p>
      <w:r>
        <w:rPr>
          <w:color w:val="000000"/>
          <w:rFonts w:ascii="Times New Roman" w:hAnsi="Times New Roman"/>
          <w:sz w:val="24"/>
        </w:rPr>
        <w:t xml:space="preserve">RE:</w:t>
      </w:r>
      <w:r>
        <w:rPr>
          <w:color w:val="000000"/>
          <w:rFonts w:ascii="Times New Roman" w:hAnsi="Times New Roman"/>
          <w:sz w:val="24"/>
        </w:rPr>
        <w:t xml:space="preserve">IN THE MATTER OF</w:t>
      </w:r>
      <w:r>
        <w:rPr>
          <w:color w:val="000000"/>
          <w:rFonts w:ascii="Times New Roman" w:hAnsi="Times New Roman"/>
          <w:sz w:val="24"/>
        </w:rPr>
        <w:t xml:space="preserve">BLACKFOOT TELEPHONE COOPERATIVE, INC.’S, CITIZENS TELECOMMUNICATIONS COMPANY OF IDAHO</w:t>
      </w:r>
      <w:r>
        <w:rPr>
          <w:color w:val="000000"/>
          <w:rFonts w:ascii="Times New Roman" w:hAnsi="Times New Roman"/>
          <w:sz w:val="24"/>
        </w:rPr>
        <w:t xml:space="preserve">’S,</w:t>
      </w:r>
      <w:r>
        <w:rPr>
          <w:color w:val="000000"/>
          <w:rFonts w:ascii="Times New Roman" w:hAnsi="Times New Roman"/>
          <w:sz w:val="24"/>
        </w:rPr>
        <w:t xml:space="preserve"> GEM STATE UTILITIES CORPORATION, D.B.A. PTI COMMUNICATIONS’ AND PINE TELEPHONE SYSTEMS, INC.’S REQUESTS TO BE DESIGNATED AS ELIGIBLE TELECOMMUNICATIONS CARRIERS</w:t>
      </w:r>
      <w:r>
        <w:rPr>
          <w:color w:val="000000"/>
          <w:rFonts w:ascii="Times New Roman" w:hAnsi="Times New Roman"/>
          <w:sz w:val="24"/>
        </w:rPr>
        <w:t xml:space="preserve">- CASE NOS. </w:t>
      </w:r>
      <w:r>
        <w:rPr>
          <w:color w:val="000000"/>
          <w:rFonts w:ascii="Times New Roman" w:hAnsi="Times New Roman"/>
          <w:sz w:val="24"/>
        </w:rPr>
        <w:t xml:space="preserve"> BTC-T-97-1, CTC-T-97-6, GEM-T-97-1, AND PIN-T-97-1.</w:t>
      </w:r>
      <w:r>
        <w:rPr/>
      </w:r>
    </w:p>
    <w:p>
      <w:r>
        <w:rPr/>
      </w:r>
    </w:p>
    <w:p>
      <w:r>
        <w:rPr>
          <w:color w:val="000000"/>
          <w:rFonts w:ascii="Times New Roman" w:hAnsi="Times New Roman"/>
          <w:sz w:val="24"/>
        </w:rPr>
        <w:t xml:space="preserve">If the Commission designates</w:t>
      </w:r>
      <w:r>
        <w:rPr>
          <w:color w:val="000000"/>
          <w:rFonts w:ascii="Times New Roman" w:hAnsi="Times New Roman"/>
          <w:sz w:val="24"/>
        </w:rPr>
        <w:t xml:space="preserve">Blackfoot Telephone Cooperative, Inc., Citizens Telecommunications Company of Idaho, Gem State Utilities Corporation, d.b.a. PTI Communications and </w:t>
      </w:r>
      <w:r>
        <w:rPr>
          <w:color w:val="000000"/>
          <w:rFonts w:ascii="Times New Roman" w:hAnsi="Times New Roman"/>
          <w:sz w:val="24"/>
        </w:rPr>
        <w:t xml:space="preserve">Pine Telephone Systems, Inc.</w:t>
      </w:r>
      <w:r>
        <w:rPr>
          <w:color w:val="000000"/>
          <w:rFonts w:ascii="Times New Roman" w:hAnsi="Times New Roman"/>
          <w:sz w:val="24"/>
        </w:rPr>
        <w:t xml:space="preserve">,</w:t>
      </w:r>
      <w:r>
        <w:rPr>
          <w:color w:val="000000"/>
          <w:rFonts w:ascii="Times New Roman" w:hAnsi="Times New Roman"/>
          <w:sz w:val="24"/>
        </w:rPr>
        <w:t xml:space="preserve">as eligible telecommunications carriers (ETC), then each company would be eligible to receive federal universal service support.</w:t>
      </w:r>
      <w:r>
        <w:rPr>
          <w:color w:val="000000"/>
          <w:rFonts w:ascii="Times New Roman" w:hAnsi="Times New Roman"/>
          <w:sz w:val="24"/>
        </w:rPr>
        <w:t xml:space="preserve">  Blackfoot, Citizens, PTI and Pine are rural telephone companies that request waivers of toll control requirements</w:t>
      </w:r>
      <w:r>
        <w:rPr>
          <w:color w:val="000000"/>
          <w:rFonts w:ascii="Times New Roman" w:hAnsi="Times New Roman"/>
          <w:sz w:val="24"/>
        </w:rPr>
        <w:t xml:space="preserve"> in accordance with the federal Telecommunications Act.</w:t>
      </w:r>
      <w:r>
        <w:rPr/>
      </w:r>
    </w:p>
    <w:p>
      <w:r>
        <w:rPr>
          <w:color w:val="000000"/>
          <w:rFonts w:ascii="Times New Roman" w:hAnsi="Times New Roman"/>
          <w:sz w:val="24"/>
        </w:rPr>
        <w:t xml:space="preserve">In Order No. 27237, issued December 2, 1997, the Commission found that Blackfoot’s Petition could be processed under Modified Procedure and requested interested persons file written comments regarding this Petition no later than December 16, 1997.  Only the Commission Staff filed written comments.</w:t>
      </w:r>
      <w:r>
        <w:rPr/>
      </w:r>
    </w:p>
    <w:p>
      <w:r>
        <w:rPr>
          <w:color w:val="000000"/>
          <w:rFonts w:ascii="Times New Roman" w:hAnsi="Times New Roman"/>
          <w:sz w:val="24"/>
        </w:rPr>
        <w:t xml:space="preserve">In Order No. 27232, issued December 2, 1997, the Commission found that Citizens’ Application could be processed under Modified Procedure and requested interested persons file written comments regarding this Application no later than December 16, 1997.  Only the Commission Staff filed written comments.</w:t>
      </w:r>
      <w:r>
        <w:rPr/>
      </w:r>
    </w:p>
    <w:p>
      <w:r>
        <w:rPr>
          <w:color w:val="000000"/>
          <w:rFonts w:ascii="Times New Roman" w:hAnsi="Times New Roman"/>
          <w:sz w:val="24"/>
        </w:rPr>
        <w:t xml:space="preserve">In Order No. 27238, issued December 2, 1997, the Commission found that PTI’s Petition could be processed under Modified Procedure and requested interested persons file written comments regarding this Petition no later than December 16, 1997.  Only the Commission Staff filed written comments.</w:t>
      </w:r>
      <w:r>
        <w:rPr/>
      </w:r>
    </w:p>
    <w:p>
      <w:r>
        <w:rPr>
          <w:color w:val="000000"/>
          <w:rFonts w:ascii="Times New Roman" w:hAnsi="Times New Roman"/>
          <w:sz w:val="24"/>
        </w:rPr>
        <w:t xml:space="preserve">In Order No. 27242, issued December 3, 1997, the Commission found that Pine’s Application could be processed under Modified Procedure and requested interested persons file written comments regarding this Application no later than December 17, 1997.  Only the Commission Staff filed written comments.</w:t>
      </w:r>
      <w:r>
        <w:rPr/>
      </w:r>
    </w:p>
    <w:p>
      <w:r>
        <w:rPr>
          <w:color w:val="000000"/>
          <w:rFonts w:ascii="Times New Roman" w:hAnsi="Times New Roman"/>
          <w:sz w:val="24"/>
        </w:rPr>
        <w:t xml:space="preserve">BACKGROUND</w:t>
      </w:r>
      <w:r>
        <w:rPr/>
      </w:r>
    </w:p>
    <w:p>
      <w:r>
        <w:rPr>
          <w:color w:val="000000"/>
          <w:rFonts w:ascii="Times New Roman" w:hAnsi="Times New Roman"/>
          <w:sz w:val="24"/>
        </w:rPr>
        <w:t xml:space="preserve">Before a telecommunications carrier may receive federal universal service support, it must be designated as an “eligible telecommunications carrier” (ETC) by the appropriate state regulatory commission.  Federal universal service support includes high-cost support, reimbursement for discounts provided to low-income customers in the Lifeline and Link Up programs,</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and federal support for health care providers. </w:t>
      </w:r>
      <w:r>
        <w:rPr>
          <w:vertAlign w:val="baseline"/>
        </w:rPr>
      </w:r>
    </w:p>
    <w:p>
      <w:r>
        <w:rPr>
          <w:color w:val="000000"/>
          <w:rFonts w:ascii="Times New Roman" w:hAnsi="Times New Roman"/>
          <w:sz w:val="24"/>
          <w:vertAlign w:val="baseline"/>
        </w:rPr>
        <w:t xml:space="preserve">To be designated as an ETC, each company must offer “services that are supported by federal universal service support mechanisms . . ., either using its own facilities or a combination of its own facilities and resale of another carrier’s services” and “advertise the availability of such services and the charges therefore using media of general distribution.”  47 U.S.C. § 214(e).  In its Universal Service Order released in May 1997, the FCC designated the following services as “core” universal services and must be provided by the carrier in order to qualify as an ETC:</w:t>
      </w:r>
      <w:r>
        <w:rPr>
          <w:vertAlign w:val="baseline"/>
        </w:rPr>
      </w:r>
    </w:p>
    <w:p>
      <w:r>
        <w:rPr>
          <w:color w:val="000000"/>
          <w:rFonts w:ascii="Times New Roman" w:hAnsi="Times New Roman"/>
          <w:sz w:val="24"/>
          <w:vertAlign w:val="baseline"/>
        </w:rPr>
        <w:t xml:space="preserve">single-party service</w:t>
      </w:r>
      <w:r>
        <w:rPr>
          <w:vertAlign w:val="baseline"/>
        </w:rPr>
      </w:r>
    </w:p>
    <w:p>
      <w:r>
        <w:rPr>
          <w:color w:val="000000"/>
          <w:rFonts w:ascii="Times New Roman" w:hAnsi="Times New Roman"/>
          <w:sz w:val="24"/>
          <w:vertAlign w:val="baseline"/>
        </w:rPr>
        <w:t xml:space="preserve">voice grade access to the public switched network</w:t>
      </w:r>
      <w:r>
        <w:rPr>
          <w:vertAlign w:val="baseline"/>
        </w:rPr>
      </w:r>
    </w:p>
    <w:p>
      <w:r>
        <w:rPr>
          <w:color w:val="000000"/>
          <w:rFonts w:ascii="Times New Roman" w:hAnsi="Times New Roman"/>
          <w:sz w:val="24"/>
          <w:vertAlign w:val="baseline"/>
        </w:rPr>
        <w:t xml:space="preserve">touch-tone service</w:t>
      </w:r>
      <w:r>
        <w:rPr>
          <w:vertAlign w:val="baseline"/>
        </w:rPr>
      </w:r>
    </w:p>
    <w:p>
      <w:r>
        <w:rPr>
          <w:color w:val="000000"/>
          <w:rFonts w:ascii="Times New Roman" w:hAnsi="Times New Roman"/>
          <w:sz w:val="24"/>
          <w:vertAlign w:val="baseline"/>
        </w:rPr>
        <w:t xml:space="preserve">access to emergency services, including 911 and E911</w:t>
      </w:r>
      <w:r>
        <w:rPr>
          <w:vertAlign w:val="baseline"/>
        </w:rPr>
      </w:r>
    </w:p>
    <w:p>
      <w:r>
        <w:rPr>
          <w:color w:val="000000"/>
          <w:rFonts w:ascii="Times New Roman" w:hAnsi="Times New Roman"/>
          <w:sz w:val="24"/>
          <w:vertAlign w:val="baseline"/>
        </w:rPr>
        <w:t xml:space="preserve">access to operator services</w:t>
      </w:r>
      <w:r>
        <w:rPr>
          <w:vertAlign w:val="baseline"/>
        </w:rPr>
      </w:r>
    </w:p>
    <w:p>
      <w:r>
        <w:rPr>
          <w:color w:val="000000"/>
          <w:rFonts w:ascii="Times New Roman" w:hAnsi="Times New Roman"/>
          <w:sz w:val="24"/>
          <w:vertAlign w:val="baseline"/>
        </w:rPr>
        <w:t xml:space="preserve">access to interexchange service</w:t>
      </w:r>
      <w:r>
        <w:rPr>
          <w:vertAlign w:val="baseline"/>
        </w:rPr>
      </w:r>
    </w:p>
    <w:p>
      <w:r>
        <w:rPr>
          <w:color w:val="000000"/>
          <w:rFonts w:ascii="Times New Roman" w:hAnsi="Times New Roman"/>
          <w:sz w:val="24"/>
          <w:vertAlign w:val="baseline"/>
        </w:rPr>
        <w:t xml:space="preserve">access to directory assistance</w:t>
      </w:r>
      <w:r>
        <w:rPr>
          <w:vertAlign w:val="baseline"/>
        </w:rPr>
      </w:r>
    </w:p>
    <w:p>
      <w:r>
        <w:rPr>
          <w:color w:val="000000"/>
          <w:rFonts w:ascii="Times New Roman" w:hAnsi="Times New Roman"/>
          <w:sz w:val="24"/>
          <w:vertAlign w:val="baseline"/>
        </w:rPr>
        <w:t xml:space="preserve">toll limitation services for qualifying low-income consumers</w:t>
      </w:r>
      <w:r>
        <w:rPr>
          <w:vertAlign w:val="baseline"/>
        </w:rPr>
      </w:r>
    </w:p>
    <w:p>
      <w:r>
        <w:rPr>
          <w:vertAlign w:val="baseline"/>
        </w:rPr>
      </w:r>
    </w:p>
    <w:p>
      <w:r>
        <w:rPr>
          <w:color w:val="000000"/>
          <w:rFonts w:ascii="Times New Roman" w:hAnsi="Times New Roman"/>
          <w:sz w:val="24"/>
          <w:vertAlign w:val="baseline"/>
        </w:rPr>
        <w:t xml:space="preserve">FCC’s Universal Service Order, CC Docket No. 96-45, FCC 97-157 at ¶¶ 61-82 (codified at 47 C.F.R. § 54.101).  Each company certifies that it meets the requirements for designation as an eligible telecommunications carrier for its Idaho service area with the exception of toll control services discussed below. </w:t>
      </w:r>
      <w:r>
        <w:rPr>
          <w:vertAlign w:val="baseline"/>
        </w:rPr>
      </w:r>
    </w:p>
    <w:p>
      <w:r>
        <w:rPr>
          <w:color w:val="000000"/>
          <w:rFonts w:ascii="Times New Roman" w:hAnsi="Times New Roman"/>
          <w:sz w:val="24"/>
          <w:vertAlign w:val="baseline"/>
        </w:rPr>
        <w:t xml:space="preserve">The FCC authorized state commissions to grant a waiver of the requirement of providing toll control or other toll limitation services “upon a finding that exceptional circumstances prevent an otherwise eligible telecommunications carrier from providing . . . toll limitation.”  FCC’s Universal Service Order (FCC 97-157), ¶ 388; codified at 47 C.F.R. 54.101(c).  Any waiver period should be limited to the existence of those exceptional circumstances and not extend beyond the time necessary for that eligible telecommunications carrier to complete network upgrades.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The Universal Service Order also requires that the Commission designate the ETC service area.  An ETC service area is defined as a “geographic area established by a State commission for the purpose of determining universal service obligations and support mechanisms.”  47 U.S.C. § 214(e)(5).  Where the ETC is also a rural telephone company as defined in the Telecommunications Act of 1996, the service area is defined as the carrier’s study area.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BLACKFOOT’S, CITIZENS’, PTI’S AND PINE’S REQUESTS</w:t>
      </w:r>
      <w:r>
        <w:rPr>
          <w:vertAlign w:val="baseline"/>
        </w:rPr>
      </w:r>
    </w:p>
    <w:p>
      <w:r>
        <w:rPr>
          <w:color w:val="000000"/>
          <w:rFonts w:ascii="Times New Roman" w:hAnsi="Times New Roman"/>
          <w:sz w:val="24"/>
          <w:vertAlign w:val="baseline"/>
        </w:rPr>
        <w:t xml:space="preserve">a.</w:t>
      </w:r>
      <w:r>
        <w:rPr>
          <w:color w:val="000000"/>
          <w:rFonts w:ascii="Times New Roman" w:hAnsi="Times New Roman"/>
          <w:sz w:val="24"/>
          <w:vertAlign w:val="baseline"/>
        </w:rPr>
        <w:t xml:space="preserve">Blackfoot </w:t>
      </w:r>
      <w:r>
        <w:rPr>
          <w:color w:val="000000"/>
          <w:rFonts w:ascii="Times New Roman" w:hAnsi="Times New Roman"/>
          <w:sz w:val="24"/>
          <w:vertAlign w:val="baseline"/>
        </w:rPr>
        <w:t xml:space="preserve">Telephone Cooperative, Inc.</w:t>
      </w:r>
      <w:r>
        <w:rPr>
          <w:color w:val="000000"/>
          <w:rFonts w:ascii="Times New Roman" w:hAnsi="Times New Roman"/>
          <w:sz w:val="24"/>
          <w:vertAlign w:val="baseline"/>
        </w:rPr>
        <w:t xml:space="preserve">’s Petition</w:t>
      </w:r>
      <w:r>
        <w:rPr>
          <w:vertAlign w:val="baseline"/>
        </w:rPr>
      </w:r>
    </w:p>
    <w:p>
      <w:r>
        <w:rPr>
          <w:color w:val="000000"/>
          <w:rFonts w:ascii="Times New Roman" w:hAnsi="Times New Roman"/>
          <w:sz w:val="24"/>
          <w:vertAlign w:val="baseline"/>
        </w:rPr>
        <w:t xml:space="preserve">On November 21, 1997, Blackfoot Telephone Cooperative, Inc. filed a Petition</w:t>
      </w:r>
      <w:r>
        <w:rPr>
          <w:color w:val="000000"/>
          <w:rFonts w:ascii="Times New Roman" w:hAnsi="Times New Roman"/>
          <w:sz w:val="24"/>
          <w:vertAlign w:val="baseline"/>
        </w:rPr>
        <w:t xml:space="preserve"> requesting that the Commission designate it as an eligible telecommunications carrier in its service area.  Blackfoot is a telephone cooperative</w:t>
      </w:r>
      <w:r>
        <w:rPr>
          <w:color w:val="000000"/>
          <w:rFonts w:ascii="Times New Roman" w:hAnsi="Times New Roman"/>
          <w:sz w:val="24"/>
          <w:vertAlign w:val="baseline"/>
        </w:rPr>
        <w:t xml:space="preserve">.  It certified that it is a rural telephone company serving approximately 19 business lines and 23 residential lines in Powell, Idaho.  Blackfoot did not request the Commission designate it as a rural telephone company.  Although located in Idaho, this Powell, Idaho service area is part of Blackfoot’s Montana study area and is associated with the Montana 648 LATA.  Petition at p. 1. </w:t>
      </w:r>
      <w:r>
        <w:rPr>
          <w:color w:val="000000"/>
          <w:rFonts w:ascii="Times New Roman" w:hAnsi="Times New Roman"/>
          <w:sz w:val="24"/>
          <w:vertAlign w:val="baseline"/>
        </w:rPr>
        <w:t xml:space="preserve">Although Blackfoot does not currently have any Lifeline customers in its Idaho service area, it stated it will provide those services if qualifying customers initiate service.</w:t>
      </w:r>
      <w:r>
        <w:rPr>
          <w:vertAlign w:val="baseline"/>
        </w:rPr>
      </w:r>
    </w:p>
    <w:p>
      <w:r>
        <w:rPr>
          <w:color w:val="000000"/>
          <w:rFonts w:ascii="Times New Roman" w:hAnsi="Times New Roman"/>
          <w:sz w:val="24"/>
          <w:vertAlign w:val="baseline"/>
        </w:rPr>
        <w:t xml:space="preserve">Blackfoot claimed that, with the exception of toll control, it meets the requirements for designation as an eligible telecommunications carrier for its Idaho service area. </w:t>
      </w:r>
      <w:r>
        <w:rPr>
          <w:color w:val="000000"/>
          <w:rFonts w:ascii="Times New Roman" w:hAnsi="Times New Roman"/>
          <w:sz w:val="24"/>
          <w:vertAlign w:val="baseline"/>
        </w:rPr>
        <w:t xml:space="preserve"> Blackfoot requested the Commission waive the toll control requirement</w:t>
      </w:r>
      <w:r>
        <w:rPr>
          <w:color w:val="000000"/>
          <w:rFonts w:ascii="Times New Roman" w:hAnsi="Times New Roman"/>
          <w:sz w:val="24"/>
          <w:vertAlign w:val="baseline"/>
        </w:rPr>
        <w:t xml:space="preserve"> for five years</w:t>
      </w:r>
      <w:r>
        <w:rPr>
          <w:color w:val="000000"/>
          <w:rFonts w:ascii="Times New Roman" w:hAnsi="Times New Roman"/>
          <w:sz w:val="24"/>
          <w:vertAlign w:val="baseline"/>
        </w:rPr>
        <w:t xml:space="preserve"> and designate it as an ETC.  </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 further requested the Commission apply the ETC designation throughout its Idaho study areas which includes the areas identified in its Certificate of Public Convenience and Necessity. </w:t>
      </w:r>
      <w:r>
        <w:rPr>
          <w:vertAlign w:val="baseline"/>
        </w:rPr>
      </w:r>
    </w:p>
    <w:p>
      <w:r>
        <w:rPr>
          <w:color w:val="000000"/>
          <w:rFonts w:ascii="Times New Roman" w:hAnsi="Times New Roman"/>
          <w:sz w:val="24"/>
          <w:vertAlign w:val="baseline"/>
        </w:rPr>
        <w:t xml:space="preserve">b.</w:t>
      </w:r>
      <w:r>
        <w:rPr>
          <w:color w:val="000000"/>
          <w:rFonts w:ascii="Times New Roman" w:hAnsi="Times New Roman"/>
          <w:sz w:val="24"/>
          <w:vertAlign w:val="baseline"/>
        </w:rPr>
        <w:t xml:space="preserve">Citizens Telecommunications Company of Idaho</w:t>
      </w:r>
      <w:r>
        <w:rPr>
          <w:color w:val="000000"/>
          <w:rFonts w:ascii="Times New Roman" w:hAnsi="Times New Roman"/>
          <w:sz w:val="24"/>
          <w:vertAlign w:val="baseline"/>
        </w:rPr>
        <w:t xml:space="preserve">’s Application</w:t>
      </w:r>
      <w:r>
        <w:rPr>
          <w:vertAlign w:val="baseline"/>
        </w:rPr>
      </w:r>
    </w:p>
    <w:p>
      <w:r>
        <w:rPr>
          <w:color w:val="000000"/>
          <w:rFonts w:ascii="Times New Roman" w:hAnsi="Times New Roman"/>
          <w:sz w:val="24"/>
          <w:vertAlign w:val="baseline"/>
        </w:rPr>
        <w:t xml:space="preserve">On November 18, 1997, </w:t>
      </w:r>
      <w:r>
        <w:rPr>
          <w:color w:val="000000"/>
          <w:rFonts w:ascii="Times New Roman" w:hAnsi="Times New Roman"/>
          <w:sz w:val="24"/>
          <w:vertAlign w:val="baseline"/>
        </w:rPr>
        <w:t xml:space="preserve">Citizens Telecommunications Company of Idaho</w:t>
      </w:r>
      <w:r>
        <w:rPr>
          <w:color w:val="000000"/>
          <w:rFonts w:ascii="Times New Roman" w:hAnsi="Times New Roman"/>
          <w:sz w:val="24"/>
          <w:vertAlign w:val="baseline"/>
        </w:rPr>
        <w:t xml:space="preserve"> filed an Application</w:t>
      </w:r>
      <w:r>
        <w:rPr>
          <w:color w:val="000000"/>
          <w:rFonts w:ascii="Times New Roman" w:hAnsi="Times New Roman"/>
          <w:sz w:val="24"/>
          <w:vertAlign w:val="baseline"/>
        </w:rPr>
        <w:t xml:space="preserve"> requesting that the Commission designate it as an eligible telecommunications carrier in its service area.  </w:t>
      </w:r>
      <w:r>
        <w:rPr>
          <w:color w:val="000000"/>
          <w:rFonts w:ascii="Times New Roman" w:hAnsi="Times New Roman"/>
          <w:sz w:val="24"/>
          <w:vertAlign w:val="baseline"/>
        </w:rPr>
        <w:t xml:space="preserve">It certified that it is a rural telephone company.  Citizens provides services in the Aberdeen, Carey, Cascade, Donnelly, Elk City, Fairfield, Garden Valley, Homedale, Horseshoe Bend, McCall, Marsing, New Meadows, Parma, Riggins, Springfield, Sweet, White Bird, and Wilder exchanges and has fewer than 50,000 access lines in its service territories, provides services in study areas of fewer than 100,000 access lines, and has less than 15% of its access lines in a community of more than 50,000. </w:t>
      </w:r>
      <w:r>
        <w:rPr>
          <w:color w:val="000000"/>
          <w:rFonts w:ascii="Times New Roman" w:hAnsi="Times New Roman"/>
          <w:sz w:val="24"/>
          <w:vertAlign w:val="baseline"/>
        </w:rPr>
        <w:t xml:space="preserve"> Citizens did not request the Commission to designate it as a rural telephone company. </w:t>
      </w:r>
      <w:r>
        <w:rPr>
          <w:vertAlign w:val="baseline"/>
        </w:rPr>
      </w:r>
    </w:p>
    <w:p>
      <w:r>
        <w:rPr>
          <w:color w:val="000000"/>
          <w:rFonts w:ascii="Times New Roman" w:hAnsi="Times New Roman"/>
          <w:sz w:val="24"/>
          <w:vertAlign w:val="baseline"/>
        </w:rPr>
        <w:t xml:space="preserve">Citizens stated that in the case of operator and directory assistance services, it resells the services of other entities but that the physical access is provided by Citizens.  Application at p. 4.  Citizens further stated that,</w:t>
      </w:r>
      <w:r>
        <w:rPr>
          <w:color w:val="000000"/>
          <w:rFonts w:ascii="Times New Roman" w:hAnsi="Times New Roman"/>
          <w:sz w:val="24"/>
          <w:vertAlign w:val="baseline"/>
        </w:rPr>
        <w:t xml:space="preserve"> it filed an advice letter with its Application</w:t>
      </w:r>
      <w:r>
        <w:rPr>
          <w:color w:val="000000"/>
          <w:rFonts w:ascii="Times New Roman" w:hAnsi="Times New Roman"/>
          <w:sz w:val="24"/>
          <w:vertAlign w:val="baseline"/>
        </w:rPr>
        <w:t xml:space="preserve"> to make modifications to its Telephone Assistance Program and Link Up Tariffs consistent with 47 C.F.R. 54.401 and 54.411-417 that become effective January 1, 1998</w:t>
      </w:r>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Citizens claimed that, with the exception of toll control, it meets the requirements for designation as an eligible telecommunications carrier for its Idaho service area. </w:t>
      </w:r>
      <w:r>
        <w:rPr>
          <w:color w:val="000000"/>
          <w:rFonts w:ascii="Times New Roman" w:hAnsi="Times New Roman"/>
          <w:sz w:val="24"/>
          <w:vertAlign w:val="baseline"/>
        </w:rPr>
        <w:t xml:space="preserve"> Citizens requested the Commission waive the toll control requirement</w:t>
      </w:r>
      <w:r>
        <w:rPr>
          <w:color w:val="000000"/>
          <w:rFonts w:ascii="Times New Roman" w:hAnsi="Times New Roman"/>
          <w:sz w:val="24"/>
          <w:vertAlign w:val="baseline"/>
        </w:rPr>
        <w:t xml:space="preserve"> and designate it as an ETC.  </w:t>
      </w:r>
      <w:r>
        <w:rPr>
          <w:color w:val="000000"/>
          <w:rFonts w:ascii="Times New Roman" w:hAnsi="Times New Roman"/>
          <w:sz w:val="24"/>
          <w:vertAlign w:val="baseline"/>
        </w:rPr>
        <w:t xml:space="preserve">Citizens</w:t>
      </w:r>
      <w:r>
        <w:rPr>
          <w:color w:val="000000"/>
          <w:rFonts w:ascii="Times New Roman" w:hAnsi="Times New Roman"/>
          <w:sz w:val="24"/>
          <w:vertAlign w:val="baseline"/>
        </w:rPr>
        <w:t xml:space="preserve"> further requested the Commission apply the ETC designation throughout its Idaho study areas which includes the areas identified in its Certificate of Public Convenience and Necessity. </w:t>
      </w:r>
      <w:r>
        <w:rPr>
          <w:vertAlign w:val="baseline"/>
        </w:rPr>
      </w:r>
    </w:p>
    <w:p>
      <w:r>
        <w:rPr>
          <w:color w:val="000000"/>
          <w:rFonts w:ascii="Times New Roman" w:hAnsi="Times New Roman"/>
          <w:sz w:val="24"/>
          <w:vertAlign w:val="baseline"/>
        </w:rPr>
        <w:t xml:space="preserve">c.</w:t>
      </w:r>
      <w:r>
        <w:rPr>
          <w:color w:val="000000"/>
          <w:rFonts w:ascii="Times New Roman" w:hAnsi="Times New Roman"/>
          <w:sz w:val="24"/>
          <w:vertAlign w:val="baseline"/>
        </w:rPr>
        <w:t xml:space="preserve">Gem State Utilities Corporation’s (d.b.a. PTI Communications)</w:t>
      </w:r>
      <w:r>
        <w:rPr>
          <w:color w:val="000000"/>
          <w:rFonts w:ascii="Times New Roman" w:hAnsi="Times New Roman"/>
          <w:sz w:val="24"/>
          <w:vertAlign w:val="baseline"/>
        </w:rPr>
        <w:t xml:space="preserve">Petition</w:t>
      </w:r>
      <w:r>
        <w:rPr>
          <w:vertAlign w:val="baseline"/>
        </w:rPr>
      </w:r>
    </w:p>
    <w:p>
      <w:r>
        <w:rPr>
          <w:color w:val="000000"/>
          <w:rFonts w:ascii="Times New Roman" w:hAnsi="Times New Roman"/>
          <w:sz w:val="24"/>
          <w:vertAlign w:val="baseline"/>
        </w:rPr>
        <w:t xml:space="preserve">On November 21, </w:t>
      </w:r>
      <w:r>
        <w:rPr>
          <w:color w:val="000000"/>
          <w:rFonts w:ascii="Times New Roman" w:hAnsi="Times New Roman"/>
          <w:sz w:val="24"/>
          <w:vertAlign w:val="baseline"/>
        </w:rPr>
        <w:t xml:space="preserve">1997, Gem State Utilities Corporation, d.b.a. PTI Communications,</w:t>
      </w:r>
      <w:r>
        <w:rPr>
          <w:color w:val="000000"/>
          <w:rFonts w:ascii="Times New Roman" w:hAnsi="Times New Roman"/>
          <w:sz w:val="24"/>
          <w:vertAlign w:val="baseline"/>
        </w:rPr>
        <w:t xml:space="preserve"> filed a Petition</w:t>
      </w:r>
      <w:r>
        <w:rPr>
          <w:color w:val="000000"/>
          <w:rFonts w:ascii="Times New Roman" w:hAnsi="Times New Roman"/>
          <w:sz w:val="24"/>
          <w:vertAlign w:val="baseline"/>
        </w:rPr>
        <w:t xml:space="preserve"> requesting that the Commission designate it as an eligible telecommunications carrier in its service area.  </w:t>
      </w:r>
      <w:r>
        <w:rPr>
          <w:color w:val="000000"/>
          <w:rFonts w:ascii="Times New Roman" w:hAnsi="Times New Roman"/>
          <w:sz w:val="24"/>
          <w:vertAlign w:val="baseline"/>
        </w:rPr>
        <w:t xml:space="preserve">PTI certified that it is a rural telephone company as defined by the Telecommunications Act of 1996 and that it serves exchanges in Grand View, Bruneau, Richfield and Grasmere-Riddle. </w:t>
      </w:r>
      <w:r>
        <w:rPr>
          <w:color w:val="000000"/>
          <w:rFonts w:ascii="Times New Roman" w:hAnsi="Times New Roman"/>
          <w:sz w:val="24"/>
          <w:vertAlign w:val="baseline"/>
        </w:rPr>
        <w:t xml:space="preserve"> PTI did not request the Commission to designate it as a rural telephone company. </w:t>
      </w:r>
      <w:r>
        <w:rPr>
          <w:vertAlign w:val="baseline"/>
        </w:rPr>
      </w:r>
    </w:p>
    <w:p>
      <w:r>
        <w:rPr>
          <w:color w:val="000000"/>
          <w:rFonts w:ascii="Times New Roman" w:hAnsi="Times New Roman"/>
          <w:sz w:val="24"/>
          <w:vertAlign w:val="baseline"/>
        </w:rPr>
        <w:t xml:space="preserve">PTI claimed that, with the exception of toll control, it meets the requirements for designation as an eligible telecommunications carrier for its Idaho service area. </w:t>
      </w:r>
      <w:r>
        <w:rPr>
          <w:color w:val="000000"/>
          <w:rFonts w:ascii="Times New Roman" w:hAnsi="Times New Roman"/>
          <w:sz w:val="24"/>
          <w:vertAlign w:val="baseline"/>
        </w:rPr>
        <w:t xml:space="preserve"> PTI requested the Commission waive the toll control requirement</w:t>
      </w:r>
      <w:r>
        <w:rPr>
          <w:color w:val="000000"/>
          <w:rFonts w:ascii="Times New Roman" w:hAnsi="Times New Roman"/>
          <w:sz w:val="24"/>
          <w:vertAlign w:val="baseline"/>
        </w:rPr>
        <w:t xml:space="preserve"> and designate it as an ETC.  </w:t>
      </w:r>
      <w:r>
        <w:rPr>
          <w:color w:val="000000"/>
          <w:rFonts w:ascii="Times New Roman" w:hAnsi="Times New Roman"/>
          <w:sz w:val="24"/>
          <w:vertAlign w:val="baseline"/>
        </w:rPr>
        <w:t xml:space="preserve">PTI</w:t>
      </w:r>
      <w:r>
        <w:rPr>
          <w:color w:val="000000"/>
          <w:rFonts w:ascii="Times New Roman" w:hAnsi="Times New Roman"/>
          <w:sz w:val="24"/>
          <w:vertAlign w:val="baseline"/>
        </w:rPr>
        <w:t xml:space="preserve"> further requested the Commission apply the ETC designation throughout its Idaho study areas which includes the areas identified in its Certificate of Public Convenience and Necessity. </w:t>
      </w:r>
      <w:r>
        <w:rPr>
          <w:vertAlign w:val="baseline"/>
        </w:rPr>
      </w:r>
    </w:p>
    <w:p>
      <w:r>
        <w:rPr>
          <w:color w:val="000000"/>
          <w:rFonts w:ascii="Times New Roman" w:hAnsi="Times New Roman"/>
          <w:sz w:val="24"/>
          <w:vertAlign w:val="baseline"/>
        </w:rPr>
        <w:t xml:space="preserve">d.</w:t>
      </w:r>
      <w:r>
        <w:rPr>
          <w:color w:val="000000"/>
          <w:rFonts w:ascii="Times New Roman" w:hAnsi="Times New Roman"/>
          <w:sz w:val="24"/>
          <w:vertAlign w:val="baseline"/>
        </w:rPr>
        <w:t xml:space="preserve">Pine Telephone Systems, Inc</w:t>
      </w:r>
      <w:r>
        <w:rPr>
          <w:color w:val="000000"/>
          <w:rFonts w:ascii="Times New Roman" w:hAnsi="Times New Roman"/>
          <w:sz w:val="24"/>
          <w:vertAlign w:val="baseline"/>
        </w:rPr>
        <w:t xml:space="preserve">.’s Application</w:t>
      </w:r>
      <w:r>
        <w:rPr>
          <w:vertAlign w:val="baseline"/>
        </w:rPr>
      </w:r>
    </w:p>
    <w:p>
      <w:r>
        <w:rPr>
          <w:color w:val="000000"/>
          <w:rFonts w:ascii="Times New Roman" w:hAnsi="Times New Roman"/>
          <w:sz w:val="24"/>
          <w:vertAlign w:val="baseline"/>
        </w:rPr>
        <w:t xml:space="preserve">On November 21, 1997, Pine Telephone Systems, Inc.</w:t>
      </w:r>
      <w:r>
        <w:rPr>
          <w:color w:val="000000"/>
          <w:rFonts w:ascii="Times New Roman" w:hAnsi="Times New Roman"/>
          <w:sz w:val="24"/>
          <w:vertAlign w:val="baseline"/>
        </w:rPr>
        <w:t xml:space="preserve"> filed an Application</w:t>
      </w:r>
      <w:r>
        <w:rPr>
          <w:color w:val="000000"/>
          <w:rFonts w:ascii="Times New Roman" w:hAnsi="Times New Roman"/>
          <w:sz w:val="24"/>
          <w:vertAlign w:val="baseline"/>
        </w:rPr>
        <w:t xml:space="preserve"> requesting that the Commission designate it as an eligible telecommunications carrier in its service area.  </w:t>
      </w:r>
      <w:r>
        <w:rPr>
          <w:color w:val="000000"/>
          <w:rFonts w:ascii="Times New Roman" w:hAnsi="Times New Roman"/>
          <w:sz w:val="24"/>
          <w:vertAlign w:val="baseline"/>
        </w:rPr>
        <w:t xml:space="preserve">Pine certified that it is a rural telephone company as defined by the Telecommunications Act of 1996.  It serves the area that borders the Snake River from the vicinity of Oxbow Dam on the south to Hells Canyon Dam on the north. </w:t>
      </w:r>
      <w:r>
        <w:rPr>
          <w:color w:val="000000"/>
          <w:rFonts w:ascii="Times New Roman" w:hAnsi="Times New Roman"/>
          <w:sz w:val="24"/>
          <w:vertAlign w:val="baseline"/>
        </w:rPr>
        <w:t xml:space="preserve"> Pine did not request the Commission to designate it as a rural telephone company. </w:t>
      </w:r>
      <w:r>
        <w:rPr>
          <w:vertAlign w:val="baseline"/>
        </w:rPr>
      </w:r>
    </w:p>
    <w:p>
      <w:r>
        <w:rPr>
          <w:color w:val="000000"/>
          <w:rFonts w:ascii="Times New Roman" w:hAnsi="Times New Roman"/>
          <w:sz w:val="24"/>
          <w:vertAlign w:val="baseline"/>
        </w:rPr>
        <w:t xml:space="preserve">Pine claimed that, with the exception of toll control, it meets the requirements for designation as an eligible telecommunications carrier for its Idaho service area. </w:t>
      </w:r>
      <w:r>
        <w:rPr>
          <w:color w:val="000000"/>
          <w:rFonts w:ascii="Times New Roman" w:hAnsi="Times New Roman"/>
          <w:sz w:val="24"/>
          <w:vertAlign w:val="baseline"/>
        </w:rPr>
        <w:t xml:space="preserve"> Pine requested the Commission waive the toll control requirement</w:t>
      </w:r>
      <w:r>
        <w:rPr>
          <w:color w:val="000000"/>
          <w:rFonts w:ascii="Times New Roman" w:hAnsi="Times New Roman"/>
          <w:sz w:val="24"/>
          <w:vertAlign w:val="baseline"/>
        </w:rPr>
        <w:t xml:space="preserve"> and designate it as an ETC.  </w:t>
      </w:r>
      <w:r>
        <w:rPr>
          <w:color w:val="000000"/>
          <w:rFonts w:ascii="Times New Roman" w:hAnsi="Times New Roman"/>
          <w:sz w:val="24"/>
          <w:vertAlign w:val="baseline"/>
        </w:rPr>
        <w:t xml:space="preserve">Pine</w:t>
      </w:r>
      <w:r>
        <w:rPr>
          <w:color w:val="000000"/>
          <w:rFonts w:ascii="Times New Roman" w:hAnsi="Times New Roman"/>
          <w:sz w:val="24"/>
          <w:vertAlign w:val="baseline"/>
        </w:rPr>
        <w:t xml:space="preserve"> further requested the Commission apply the ETC designation throughout its Idaho study areas which includes the areas identified in its Certificate of Public Convenience and Necessity. </w:t>
      </w:r>
      <w:r>
        <w:rPr>
          <w:vertAlign w:val="baseline"/>
        </w:rPr>
      </w:r>
    </w:p>
    <w:p>
      <w:r>
        <w:rPr>
          <w:color w:val="000000"/>
          <w:rFonts w:ascii="Times New Roman" w:hAnsi="Times New Roman"/>
          <w:sz w:val="24"/>
          <w:vertAlign w:val="baseline"/>
        </w:rPr>
        <w:t xml:space="preserve">STAFF COMMENTS</w:t>
      </w:r>
      <w:r>
        <w:rPr>
          <w:vertAlign w:val="baseline"/>
        </w:rPr>
      </w:r>
    </w:p>
    <w:p>
      <w:r>
        <w:rPr>
          <w:color w:val="000000"/>
          <w:rFonts w:ascii="Times New Roman" w:hAnsi="Times New Roman"/>
          <w:sz w:val="24"/>
          <w:vertAlign w:val="baseline"/>
        </w:rPr>
        <w:t xml:space="preserve">Staff confirmed that Blackfoot, Citizens, PTI and Pine each offer the above-listed services with the exception of toll control as defined by the FCC’s Universal Service Order, at ¶ 383, codified at 47 C.F.R. 54.400(c) (effective January 1, 1998). </w:t>
      </w:r>
      <w:r>
        <w:rPr>
          <w:vertAlign w:val="baseline"/>
        </w:rPr>
      </w:r>
    </w:p>
    <w:p>
      <w:r>
        <w:rPr>
          <w:color w:val="000000"/>
          <w:rFonts w:ascii="Times New Roman" w:hAnsi="Times New Roman"/>
          <w:sz w:val="24"/>
          <w:vertAlign w:val="baseline"/>
        </w:rPr>
        <w:t xml:space="preserve">Blackfoot, Citizens, PTI and Pine, therefore,</w:t>
      </w:r>
      <w:r>
        <w:rPr>
          <w:color w:val="000000"/>
          <w:rFonts w:ascii="Times New Roman" w:hAnsi="Times New Roman"/>
          <w:sz w:val="24"/>
          <w:vertAlign w:val="baseline"/>
        </w:rPr>
        <w:t xml:space="preserve"> requested the Commission grant each a waiver of the FCC toll control requirement.  </w:t>
      </w:r>
      <w:r>
        <w:rPr>
          <w:color w:val="000000"/>
          <w:rFonts w:ascii="Times New Roman" w:hAnsi="Times New Roman"/>
          <w:sz w:val="24"/>
          <w:vertAlign w:val="baseline"/>
        </w:rPr>
        <w:t xml:space="preserve">Staff noted that upon a finding that exceptional circumstances</w:t>
      </w:r>
      <w:r>
        <w:rPr>
          <w:color w:val="000000"/>
          <w:rFonts w:ascii="Times New Roman" w:hAnsi="Times New Roman"/>
          <w:sz w:val="24"/>
          <w:vertAlign w:val="baseline"/>
        </w:rPr>
        <w:t xml:space="preserve"> exist which might preclude an otherwise eligible carrier from being designated as an ETC, the FCC authorized state commissions to grant a waiver of the requirement of providing toll control for limited periods.  FCC’s Universal Service Order, </w:t>
      </w:r>
      <w:r>
        <w:rPr>
          <w:color w:val="000000"/>
          <w:rFonts w:ascii="Times New Roman" w:hAnsi="Times New Roman"/>
          <w:sz w:val="24"/>
          <w:vertAlign w:val="baseline"/>
        </w:rPr>
        <w:t xml:space="preserve">¶ 388; codified at 47 C.F.R. 54.</w:t>
      </w:r>
      <w:r>
        <w:rPr>
          <w:color w:val="000000"/>
          <w:rFonts w:ascii="Times New Roman" w:hAnsi="Times New Roman"/>
          <w:sz w:val="24"/>
          <w:vertAlign w:val="baseline"/>
        </w:rPr>
        <w:t xml:space="preserve">101(c).</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Staff found that providing toll control would require substantial integration between the central office switch and the billing records of the customer and significant upgrades to the equipment and/or procedures used by Blackfoot, Citizens, PTI and Pine</w:t>
      </w:r>
      <w:r>
        <w:rPr>
          <w:color w:val="000000"/>
          <w:rFonts w:ascii="Times New Roman" w:hAnsi="Times New Roman"/>
          <w:sz w:val="24"/>
          <w:vertAlign w:val="baseline"/>
        </w:rPr>
        <w:t xml:space="preserve"> because none of these companies currently has this ability.  </w:t>
      </w:r>
      <w:r>
        <w:rPr>
          <w:color w:val="000000"/>
          <w:rFonts w:ascii="Times New Roman" w:hAnsi="Times New Roman"/>
          <w:sz w:val="24"/>
          <w:vertAlign w:val="baseline"/>
        </w:rPr>
        <w:t xml:space="preserve">Given the complexity of toll control services and the time carriers need to evaluate the technical feasibility of such program, </w:t>
      </w:r>
      <w:r>
        <w:rPr>
          <w:color w:val="000000"/>
          <w:rFonts w:ascii="Times New Roman" w:hAnsi="Times New Roman"/>
          <w:sz w:val="24"/>
          <w:vertAlign w:val="baseline"/>
        </w:rPr>
        <w:t xml:space="preserve">Staff found these circumstances are exceptional within the meaning of the FCC Universal Service Order and recommended granting Blackfoot, Citizens, PTI and Pine</w:t>
      </w:r>
      <w:r>
        <w:rPr>
          <w:color w:val="000000"/>
          <w:rFonts w:ascii="Times New Roman" w:hAnsi="Times New Roman"/>
          <w:sz w:val="24"/>
          <w:vertAlign w:val="baseline"/>
        </w:rPr>
        <w:t xml:space="preserve"> a waiver of the requirement to provide toll control</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Staff recommended the waiver be granted for a three-year period, because this is the same period of time the Commission granted to other small Idaho local exchange companies.  If Blackfoot, Citizens, PTI or Pine</w:t>
      </w:r>
      <w:r>
        <w:rPr>
          <w:color w:val="000000"/>
          <w:rFonts w:ascii="Times New Roman" w:hAnsi="Times New Roman"/>
          <w:sz w:val="24"/>
          <w:vertAlign w:val="baseline"/>
        </w:rPr>
        <w:t xml:space="preserve"> finds that any of them need additional time to meet this requirement, they may petition for an extension prior to the end of the three year waiver period.</w:t>
      </w:r>
      <w:r>
        <w:rPr>
          <w:vertAlign w:val="baseline"/>
        </w:rPr>
      </w:r>
    </w:p>
    <w:p>
      <w:r>
        <w:rPr>
          <w:color w:val="000000"/>
          <w:rFonts w:ascii="Times New Roman" w:hAnsi="Times New Roman"/>
          <w:sz w:val="24"/>
          <w:vertAlign w:val="baseline"/>
        </w:rPr>
        <w:t xml:space="preserve">In designating a telephone carrier as an ETC, the Commission must also designate the appropriate service and support areas.  47 U.S.C. § 214 (e)(2) and 47 U.S.C. § 214 (e)(</w:t>
      </w:r>
      <w:r>
        <w:rPr>
          <w:color w:val="000000"/>
          <w:rFonts w:ascii="Times New Roman" w:hAnsi="Times New Roman"/>
          <w:sz w:val="24"/>
          <w:vertAlign w:val="baseline"/>
        </w:rPr>
        <w:t xml:space="preserve">5). </w:t>
      </w:r>
      <w:r>
        <w:rPr>
          <w:color w:val="000000"/>
          <w:rFonts w:ascii="Times New Roman" w:hAnsi="Times New Roman"/>
          <w:sz w:val="24"/>
          <w:vertAlign w:val="baseline"/>
        </w:rPr>
        <w:t xml:space="preserve"> Blackfoot, Citizens, PTI and Pine</w:t>
      </w:r>
      <w:r>
        <w:rPr>
          <w:color w:val="000000"/>
          <w:rFonts w:ascii="Times New Roman" w:hAnsi="Times New Roman"/>
          <w:sz w:val="24"/>
          <w:vertAlign w:val="baseline"/>
        </w:rPr>
        <w:t xml:space="preserve"> each requested ETC designation for the study areas identified in their respective Certificates of Public Convenience and Necessity. </w:t>
      </w:r>
      <w:r>
        <w:rPr>
          <w:color w:val="000000"/>
          <w:rFonts w:ascii="Times New Roman" w:hAnsi="Times New Roman"/>
          <w:sz w:val="24"/>
          <w:vertAlign w:val="baseline"/>
        </w:rPr>
        <w:t xml:space="preserve">Staff accepted</w:t>
      </w:r>
      <w:r>
        <w:rPr>
          <w:color w:val="000000"/>
          <w:rFonts w:ascii="Times New Roman" w:hAnsi="Times New Roman"/>
          <w:sz w:val="24"/>
          <w:vertAlign w:val="baseline"/>
        </w:rPr>
        <w:t xml:space="preserve"> Blackfoot, Citizens, PTI and Pine</w:t>
      </w:r>
      <w:r>
        <w:rPr>
          <w:color w:val="000000"/>
          <w:rFonts w:ascii="Times New Roman" w:hAnsi="Times New Roman"/>
          <w:sz w:val="24"/>
          <w:vertAlign w:val="baseline"/>
        </w:rPr>
        <w:t xml:space="preserve">’s self-certifications that each is a rural telephone company.  </w:t>
      </w:r>
      <w:r>
        <w:rPr>
          <w:color w:val="000000"/>
          <w:rFonts w:ascii="Times New Roman" w:hAnsi="Times New Roman"/>
          <w:sz w:val="24"/>
          <w:vertAlign w:val="baseline"/>
        </w:rPr>
        <w:t xml:space="preserve">Staff therefore concurred with Blackfoot, Citizens, PTI and Pine</w:t>
      </w:r>
      <w:r>
        <w:rPr>
          <w:color w:val="000000"/>
          <w:rFonts w:ascii="Times New Roman" w:hAnsi="Times New Roman"/>
          <w:sz w:val="24"/>
          <w:vertAlign w:val="baseline"/>
        </w:rPr>
        <w:t xml:space="preserve">’s request for designation of their respective Idaho study areas, as identified in their respective Certificates of Public Convenience and Necessity, as the service area for the ETC designation. </w:t>
      </w:r>
      <w:r>
        <w:rPr>
          <w:color w:val="000000"/>
          <w:rFonts w:ascii="Times New Roman" w:hAnsi="Times New Roman"/>
          <w:sz w:val="24"/>
          <w:vertAlign w:val="baseline"/>
        </w:rPr>
        <w:t xml:space="preserve">47 U.S.C. § 214 (e)(</w:t>
      </w:r>
      <w:r>
        <w:rPr>
          <w:color w:val="000000"/>
          <w:rFonts w:ascii="Times New Roman" w:hAnsi="Times New Roman"/>
          <w:sz w:val="24"/>
          <w:vertAlign w:val="baseline"/>
        </w:rPr>
        <w:t xml:space="preserve">5).</w:t>
      </w:r>
      <w:r>
        <w:rPr>
          <w:vertAlign w:val="baseline"/>
        </w:rPr>
      </w:r>
    </w:p>
    <w:p>
      <w:r>
        <w:rPr>
          <w:color w:val="000000"/>
          <w:rFonts w:ascii="Times New Roman" w:hAnsi="Times New Roman"/>
          <w:sz w:val="24"/>
          <w:vertAlign w:val="baseline"/>
        </w:rPr>
        <w:t xml:space="preserve">Staff recommended the Commission grant</w:t>
      </w:r>
      <w:r>
        <w:rPr>
          <w:color w:val="000000"/>
          <w:rFonts w:ascii="Times New Roman" w:hAnsi="Times New Roman"/>
          <w:sz w:val="24"/>
          <w:vertAlign w:val="baseline"/>
        </w:rPr>
        <w:t xml:space="preserve"> Blackfoot, Citizens, PTI and Pine</w:t>
      </w:r>
      <w:r>
        <w:rPr>
          <w:color w:val="000000"/>
          <w:rFonts w:ascii="Times New Roman" w:hAnsi="Times New Roman"/>
          <w:sz w:val="24"/>
          <w:vertAlign w:val="baseline"/>
        </w:rPr>
        <w:t xml:space="preserve">’s requests.</w:t>
      </w:r>
      <w:r>
        <w:rPr>
          <w:vertAlign w:val="baseline"/>
        </w:rPr>
      </w:r>
    </w:p>
    <w:p>
      <w:r>
        <w:rPr>
          <w:color w:val="000000"/>
          <w:rFonts w:ascii="Times New Roman" w:hAnsi="Times New Roman"/>
          <w:sz w:val="24"/>
          <w:vertAlign w:val="baseline"/>
        </w:rPr>
        <w:t xml:space="preserve">Commission Decision</w:t>
      </w:r>
      <w:r>
        <w:rPr>
          <w:vertAlign w:val="baseline"/>
        </w:rPr>
      </w:r>
    </w:p>
    <w:p>
      <w:r>
        <w:rPr>
          <w:color w:val="000000"/>
          <w:rFonts w:ascii="Times New Roman" w:hAnsi="Times New Roman"/>
          <w:sz w:val="24"/>
          <w:vertAlign w:val="baseline"/>
        </w:rPr>
        <w:t xml:space="preserve">Does the Commission want to grant ETC status to </w:t>
      </w:r>
      <w:r>
        <w:rPr>
          <w:color w:val="000000"/>
          <w:rFonts w:ascii="Times New Roman" w:hAnsi="Times New Roman"/>
          <w:sz w:val="24"/>
          <w:vertAlign w:val="baseline"/>
        </w:rPr>
        <w:t xml:space="preserve">Blackfoot, Citizens, PTI and </w:t>
      </w:r>
      <w:r>
        <w:rPr>
          <w:color w:val="000000"/>
          <w:rFonts w:ascii="Times New Roman" w:hAnsi="Times New Roman"/>
          <w:sz w:val="24"/>
          <w:vertAlign w:val="baseline"/>
        </w:rPr>
        <w:t xml:space="preserve">Pine?  Does the Commission want to waive the toll control requirement?  Does the Commission want to designate the ETC service area as </w:t>
      </w:r>
      <w:r>
        <w:rPr>
          <w:color w:val="000000"/>
          <w:rFonts w:ascii="Times New Roman" w:hAnsi="Times New Roman"/>
          <w:sz w:val="24"/>
          <w:vertAlign w:val="baseline"/>
        </w:rPr>
        <w:t xml:space="preserve">Blackfoot, Citizens, PTI and Pine</w:t>
      </w:r>
      <w:r>
        <w:rPr>
          <w:color w:val="000000"/>
          <w:rFonts w:ascii="Times New Roman" w:hAnsi="Times New Roman"/>
          <w:sz w:val="24"/>
          <w:vertAlign w:val="baseline"/>
        </w:rPr>
        <w:t xml:space="preserve">’s study areas as described in their respective Certificates of Public Convenience and Necessity? </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___________________________</w:t>
      </w:r>
      <w:r>
        <w:rPr>
          <w:vertAlign w:val="baseline"/>
        </w:rPr>
      </w:r>
    </w:p>
    <w:p>
      <w:r>
        <w:rPr>
          <w:color w:val="000000"/>
          <w:rFonts w:ascii="Times New Roman" w:hAnsi="Times New Roman"/>
          <w:sz w:val="24"/>
          <w:vertAlign w:val="baseline"/>
        </w:rPr>
        <w:t xml:space="preserve">Cheri C. Copsey</w:t>
      </w:r>
      <w:r>
        <w:rPr>
          <w:vertAlign w:val="baseline"/>
        </w:rPr>
      </w:r>
    </w:p>
    <w:p>
      <w:r>
        <w:rPr>
          <w:color w:val="000000"/>
          <w:rFonts w:ascii="Times New Roman" w:hAnsi="Times New Roman"/>
          <w:sz w:val="18"/>
          <w:vertAlign w:val="baseline"/>
        </w:rPr>
        <w:t xml:space="preserve">M:btct971.cc</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The FCC Lifeline program currently reduces charges for low-income consumers in those states participating in the program.  Link Up assists low-income subscribers to acquire new telephone service by paying half of the first $60.00 charge for the installation of service.  Idaho participates in both programs.</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