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CAPITOL WATER CORPORATION FOR A TEMPORARY RATE INCREASE TO IMPLE­MENT WATER QUALITY IMPROVEMENTS.</w:t>
            </w:r>
            <w:r>
              <w:rPr>
                <w:vertAlign w:val="baseline"/>
              </w:rPr>
            </w:r>
          </w:p>
          <w:p>
            <w:r>
              <w:rPr>
                <w:color w:val="000000"/>
                <w:rFonts w:ascii="Times New Roman" w:hAnsi="Times New Roman"/>
                <w:sz w:val="24"/>
                <w:vertAlign w:val="baseline"/>
              </w:rPr>
              <w:t xml:space="preserve">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CAP-W-96-2</w:t>
            </w:r>
            <w:r>
              <w:rPr>
                <w:vertAlign w:val="baseline"/>
              </w:rPr>
            </w:r>
          </w:p>
          <w:p>
            <w:r>
              <w:rPr>
                <w:vertAlign w:val="baseline"/>
              </w:rPr>
            </w:r>
          </w:p>
          <w:p>
            <w:r>
              <w:rPr>
                <w:color w:val="000000"/>
                <w:rFonts w:ascii="Times New Roman" w:hAnsi="Times New Roman"/>
                <w:sz w:val="24"/>
                <w:vertAlign w:val="baseline"/>
              </w:rPr>
              <w:t xml:space="preserve">AMENDED </w:t>
            </w:r>
            <w:r>
              <w:rPr>
                <w:color w:val="000000"/>
                <w:rFonts w:ascii="Times New Roman" w:hAnsi="Times New Roman"/>
                <w:sz w:val="24"/>
                <w:vertAlign w:val="baseline"/>
              </w:rPr>
              <w:t xml:space="preserve">NOTICE OF HEARING (Change in Location)</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April 14, 1997, the Commission issued a Notice of Hearing in Case No. CAP-W-96-2 scheduling a May 19, 1997 hearing for the Commission’s Hearing Room, 472 West Washington Street, Boise, Idaho.  YOU ARE HEREBY NOTIFIED that because of the unavailability of the Commission’s hearing room on May 19, 1997, it is necessary to reschedule the hearing to another location.</w:t>
      </w:r>
      <w:r>
        <w:rPr>
          <w:vertAlign w:val="baseline"/>
        </w:rPr>
      </w:r>
    </w:p>
    <w:p>
      <w:r>
        <w:rPr>
          <w:color w:val="000000"/>
          <w:rFonts w:ascii="Times New Roman" w:hAnsi="Times New Roman"/>
          <w:sz w:val="24"/>
          <w:vertAlign w:val="baseline"/>
        </w:rPr>
        <w:t xml:space="preserve">Accordingly, </w:t>
      </w:r>
      <w:r>
        <w:rPr>
          <w:color w:val="000000"/>
          <w:rFonts w:ascii="Times New Roman" w:hAnsi="Times New Roman"/>
          <w:sz w:val="24"/>
          <w:vertAlign w:val="baseline"/>
        </w:rPr>
        <w:t xml:space="preserve">YOU ARE FURTHER NOTIFIED that </w:t>
      </w:r>
      <w:r>
        <w:rPr>
          <w:color w:val="000000"/>
          <w:rFonts w:ascii="Times New Roman" w:hAnsi="Times New Roman"/>
          <w:sz w:val="24"/>
          <w:vertAlign w:val="baseline"/>
        </w:rPr>
        <w:t xml:space="preserve">the Commission will conduct the </w:t>
      </w:r>
      <w:r>
        <w:rPr>
          <w:color w:val="000000"/>
          <w:rFonts w:ascii="Times New Roman" w:hAnsi="Times New Roman"/>
          <w:sz w:val="24"/>
          <w:vertAlign w:val="baseline"/>
        </w:rPr>
        <w:t xml:space="preserve">technical hearing</w:t>
      </w:r>
      <w:r>
        <w:rPr>
          <w:color w:val="000000"/>
          <w:rFonts w:ascii="Times New Roman" w:hAnsi="Times New Roman"/>
          <w:sz w:val="24"/>
          <w:vertAlign w:val="baseline"/>
        </w:rPr>
        <w:t xml:space="preserve"> in Case No. CAP-W-96-2 on </w:t>
      </w:r>
      <w:r>
        <w:rPr>
          <w:color w:val="000000"/>
          <w:rFonts w:ascii="Times New Roman" w:hAnsi="Times New Roman"/>
          <w:sz w:val="24"/>
          <w:vertAlign w:val="baseline"/>
        </w:rPr>
        <w:t xml:space="preserve">MONDAY, MAY 19, 1997, COMMENCING AT 9:30 A.M. IN THE EAST CONFERENCE ROOM (1ST FLOOR) OF THE JOE R. WILLIAMS BUILDING (THE HALL OF MIRRORS), 700 WEST STATE STREET, BOISE, IDAHO</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YOU ARE FURTHER NOTIFIED that </w:t>
      </w:r>
      <w:r>
        <w:rPr>
          <w:color w:val="000000"/>
          <w:rFonts w:ascii="Times New Roman" w:hAnsi="Times New Roman"/>
          <w:sz w:val="24"/>
          <w:vertAlign w:val="baseline"/>
        </w:rPr>
        <w:t xml:space="preserve">the Commission will conduct </w:t>
      </w:r>
      <w:r>
        <w:rPr>
          <w:color w:val="000000"/>
          <w:rFonts w:ascii="Times New Roman" w:hAnsi="Times New Roman"/>
          <w:sz w:val="24"/>
          <w:vertAlign w:val="baseline"/>
        </w:rPr>
        <w:t xml:space="preserve">further hearing </w:t>
      </w:r>
      <w:r>
        <w:rPr>
          <w:color w:val="000000"/>
          <w:rFonts w:ascii="Times New Roman" w:hAnsi="Times New Roman"/>
          <w:sz w:val="24"/>
          <w:vertAlign w:val="baseline"/>
        </w:rPr>
        <w:t xml:space="preserve">in CAP-W-96-2 </w:t>
      </w:r>
      <w:r>
        <w:rPr>
          <w:color w:val="000000"/>
          <w:rFonts w:ascii="Times New Roman" w:hAnsi="Times New Roman"/>
          <w:sz w:val="24"/>
          <w:vertAlign w:val="baseline"/>
        </w:rPr>
        <w:t xml:space="preserve">for the purpose of taking public comments</w:t>
      </w:r>
      <w:r>
        <w:rPr>
          <w:color w:val="000000"/>
          <w:rFonts w:ascii="Times New Roman" w:hAnsi="Times New Roman"/>
          <w:sz w:val="24"/>
          <w:vertAlign w:val="baseline"/>
        </w:rPr>
        <w:t xml:space="preserve"> also on </w:t>
      </w:r>
      <w:r>
        <w:rPr>
          <w:color w:val="000000"/>
          <w:rFonts w:ascii="Times New Roman" w:hAnsi="Times New Roman"/>
          <w:sz w:val="24"/>
          <w:vertAlign w:val="baseline"/>
        </w:rPr>
        <w:t xml:space="preserve">Monday, May 19, 1997, commencing at 7:00 p.m. at the same location as the technical hearing</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YOU ARE FURTHER NOTIFIED that </w:t>
      </w:r>
      <w:r>
        <w:rPr>
          <w:color w:val="000000"/>
          <w:rFonts w:ascii="Times New Roman" w:hAnsi="Times New Roman"/>
          <w:sz w:val="24"/>
          <w:vertAlign w:val="baseline"/>
        </w:rPr>
        <w:t xml:space="preserve">persons desiring to present their views without parties’ rights of participation and cross-examination are not required to intervene and may present their comments at hearing without prior notification to the Commission or to the other parties.</w:t>
      </w:r>
      <w:r>
        <w:rPr>
          <w:vertAlign w:val="baseline"/>
        </w:rPr>
      </w:r>
    </w:p>
    <w:p>
      <w:r>
        <w:rPr>
          <w:color w:val="000000"/>
          <w:rFonts w:ascii="Times New Roman" w:hAnsi="Times New Roman"/>
          <w:sz w:val="24"/>
          <w:vertAlign w:val="baseline"/>
        </w:rPr>
        <w:t xml:space="preserve">YOU ARE FURTHER NOTIFIED that all hearings and prehearing conferences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vertAlign w:val="baseline"/>
        </w:rPr>
      </w:r>
    </w:p>
    <w:p>
      <w:r>
        <w:rPr>
          <w:color w:val="000000"/>
          <w:rFonts w:ascii="Times New Roman" w:hAnsi="Times New Roman"/>
          <w:sz w:val="24"/>
          <w:vertAlign w:val="baseline"/>
        </w:rPr>
        <w:t xml:space="preserve">IDAHO PUBLIC UTILITIES COMMISSION</w:t>
      </w:r>
      <w:r>
        <w:rPr>
          <w:vertAlign w:val="baseline"/>
        </w:rPr>
      </w:r>
    </w:p>
    <w:p>
      <w:r>
        <w:rPr>
          <w:color w:val="000000"/>
          <w:rFonts w:ascii="Times New Roman" w:hAnsi="Times New Roman"/>
          <w:sz w:val="24"/>
          <w:vertAlign w:val="baseline"/>
        </w:rPr>
        <w:t xml:space="preserve">PO BOX 83720</w:t>
      </w:r>
      <w:r>
        <w:rPr>
          <w:vertAlign w:val="baseline"/>
        </w:rPr>
      </w:r>
    </w:p>
    <w:p>
      <w:r>
        <w:rPr>
          <w:color w:val="000000"/>
          <w:rFonts w:ascii="Times New Roman" w:hAnsi="Times New Roman"/>
          <w:sz w:val="24"/>
          <w:vertAlign w:val="baseline"/>
        </w:rPr>
        <w:t xml:space="preserve">BOISE, IDAHO  83720-0074</w:t>
      </w:r>
      <w:r>
        <w:rPr>
          <w:vertAlign w:val="baseline"/>
        </w:rPr>
      </w:r>
    </w:p>
    <w:p>
      <w:r>
        <w:rPr>
          <w:color w:val="000000"/>
          <w:rFonts w:ascii="Times New Roman" w:hAnsi="Times New Roman"/>
          <w:sz w:val="24"/>
          <w:vertAlign w:val="baseline"/>
        </w:rPr>
        <w:t xml:space="preserve">(208) 334-0338  (TELEPHONE)</w:t>
      </w:r>
      <w:r>
        <w:rPr>
          <w:vertAlign w:val="baseline"/>
        </w:rPr>
      </w:r>
    </w:p>
    <w:p>
      <w:r>
        <w:rPr>
          <w:color w:val="000000"/>
          <w:rFonts w:ascii="Times New Roman" w:hAnsi="Times New Roman"/>
          <w:sz w:val="24"/>
          <w:vertAlign w:val="baseline"/>
        </w:rPr>
        <w:t xml:space="preserve">(208) 334-3151  (TEXT TELEPHONE)</w:t>
      </w:r>
      <w:r>
        <w:rPr>
          <w:vertAlign w:val="baseline"/>
        </w:rPr>
      </w:r>
    </w:p>
    <w:p>
      <w:r>
        <w:rPr>
          <w:color w:val="000000"/>
          <w:rFonts w:ascii="Times New Roman" w:hAnsi="Times New Roman"/>
          <w:sz w:val="24"/>
          <w:vertAlign w:val="baseline"/>
        </w:rPr>
        <w:t xml:space="preserve">(208) 334-3762  (FAX)</w:t>
      </w:r>
      <w:r>
        <w:rPr>
          <w:vertAlign w:val="baseline"/>
        </w:rPr>
      </w:r>
    </w:p>
    <w:p>
      <w:r>
        <w:rPr>
          <w:vertAlign w:val="baseline"/>
        </w:rPr>
      </w:r>
    </w:p>
    <w:p>
      <w:r>
        <w:rPr>
          <w:color w:val="000000"/>
          <w:rFonts w:ascii="Times New Roman" w:hAnsi="Times New Roman"/>
          <w:sz w:val="24"/>
          <w:vertAlign w:val="baseline"/>
        </w:rPr>
        <w:t xml:space="preserve">DATED at Boise, Idaho this day of May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vld/N:CAP-W-96-2.sw3</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May 5,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